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C3EBC" w14:textId="32629F2B" w:rsidR="006C405F" w:rsidRPr="001D5D82" w:rsidRDefault="002C2DB9" w:rsidP="006C405F">
      <w:pPr>
        <w:pBdr>
          <w:bottom w:val="single" w:sz="12" w:space="1" w:color="auto"/>
        </w:pBdr>
        <w:jc w:val="center"/>
        <w:rPr>
          <w:b/>
          <w:bCs/>
          <w:color w:val="8496B0" w:themeColor="text2" w:themeTint="99"/>
          <w:sz w:val="24"/>
          <w:szCs w:val="24"/>
        </w:rPr>
      </w:pPr>
      <w:r>
        <w:rPr>
          <w:b/>
          <w:bCs/>
          <w:color w:val="8496B0" w:themeColor="text2" w:themeTint="99"/>
          <w:sz w:val="24"/>
          <w:szCs w:val="24"/>
        </w:rPr>
        <w:t>HAYDEN AREA REGIONAL SEWER BOARD</w:t>
      </w:r>
    </w:p>
    <w:p w14:paraId="339F62B4" w14:textId="256046C5" w:rsidR="006C405F" w:rsidRDefault="006C405F" w:rsidP="006C405F">
      <w:pPr>
        <w:spacing w:after="0"/>
        <w:jc w:val="center"/>
        <w:rPr>
          <w:sz w:val="24"/>
          <w:szCs w:val="24"/>
        </w:rPr>
      </w:pPr>
      <w:r w:rsidRPr="001D5D82">
        <w:rPr>
          <w:sz w:val="24"/>
          <w:szCs w:val="24"/>
        </w:rPr>
        <w:t xml:space="preserve">REQUEST FOR QUALIFICATIONS for </w:t>
      </w:r>
    </w:p>
    <w:p w14:paraId="049A53E9" w14:textId="03F934C2" w:rsidR="006C405F" w:rsidRPr="001D5D82" w:rsidRDefault="004842CD" w:rsidP="006C405F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CONSULTING, </w:t>
      </w:r>
      <w:r w:rsidR="006C405F" w:rsidRPr="001D5D82">
        <w:rPr>
          <w:sz w:val="24"/>
          <w:szCs w:val="24"/>
        </w:rPr>
        <w:t>ENGINEERING</w:t>
      </w:r>
      <w:r>
        <w:rPr>
          <w:sz w:val="24"/>
          <w:szCs w:val="24"/>
        </w:rPr>
        <w:t>,</w:t>
      </w:r>
      <w:r w:rsidR="006C405F" w:rsidRPr="001D5D82">
        <w:rPr>
          <w:sz w:val="24"/>
          <w:szCs w:val="24"/>
        </w:rPr>
        <w:t xml:space="preserve"> AND SURVEYING SERVICES</w:t>
      </w:r>
    </w:p>
    <w:p w14:paraId="2F91B952" w14:textId="77777777" w:rsidR="006C405F" w:rsidRDefault="006C405F" w:rsidP="006C405F">
      <w:pPr>
        <w:spacing w:after="0"/>
        <w:jc w:val="center"/>
        <w:rPr>
          <w:b/>
          <w:bCs/>
          <w:sz w:val="24"/>
          <w:szCs w:val="24"/>
        </w:rPr>
      </w:pPr>
    </w:p>
    <w:p w14:paraId="047F4C4E" w14:textId="77777777" w:rsidR="006C405F" w:rsidRPr="000D4074" w:rsidRDefault="006C405F" w:rsidP="006C405F">
      <w:pPr>
        <w:spacing w:after="12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NOTICE OF RFQ</w:t>
      </w:r>
    </w:p>
    <w:p w14:paraId="229F0F70" w14:textId="77777777" w:rsidR="006C405F" w:rsidRPr="001D5D82" w:rsidRDefault="006C405F" w:rsidP="006C405F">
      <w:pPr>
        <w:pBdr>
          <w:bottom w:val="single" w:sz="12" w:space="1" w:color="auto"/>
        </w:pBdr>
        <w:jc w:val="center"/>
        <w:rPr>
          <w:b/>
          <w:bCs/>
          <w:color w:val="8496B0" w:themeColor="text2" w:themeTint="99"/>
          <w:sz w:val="24"/>
          <w:szCs w:val="24"/>
        </w:rPr>
      </w:pPr>
    </w:p>
    <w:p w14:paraId="4B1FF545" w14:textId="77777777" w:rsidR="006C405F" w:rsidRDefault="006C405F" w:rsidP="006C405F">
      <w:pPr>
        <w:spacing w:after="0"/>
      </w:pPr>
    </w:p>
    <w:p w14:paraId="24113564" w14:textId="26BCBAB3" w:rsidR="006C405F" w:rsidRDefault="006C405F" w:rsidP="006C405F">
      <w:pPr>
        <w:spacing w:after="0" w:line="240" w:lineRule="auto"/>
        <w:jc w:val="center"/>
        <w:rPr>
          <w:color w:val="FF0000"/>
        </w:rPr>
      </w:pPr>
      <w:r w:rsidRPr="0018648B">
        <w:rPr>
          <w:color w:val="FF0000"/>
        </w:rPr>
        <w:t xml:space="preserve">Qualifications must be submitted </w:t>
      </w:r>
      <w:r>
        <w:rPr>
          <w:color w:val="FF0000"/>
        </w:rPr>
        <w:t xml:space="preserve">to </w:t>
      </w:r>
      <w:r w:rsidR="002C2DB9">
        <w:rPr>
          <w:color w:val="FF0000"/>
        </w:rPr>
        <w:t>the Hayden Area Regional Sewer Board</w:t>
      </w:r>
      <w:r>
        <w:rPr>
          <w:color w:val="FF0000"/>
        </w:rPr>
        <w:t xml:space="preserve"> at</w:t>
      </w:r>
    </w:p>
    <w:p w14:paraId="433A0CE7" w14:textId="6FF9E9CE" w:rsidR="006C405F" w:rsidRPr="000D4074" w:rsidRDefault="002C2DB9" w:rsidP="006C405F">
      <w:pPr>
        <w:spacing w:after="0" w:line="240" w:lineRule="auto"/>
        <w:jc w:val="center"/>
        <w:rPr>
          <w:b/>
          <w:bCs/>
          <w:color w:val="FF0000"/>
        </w:rPr>
      </w:pPr>
      <w:r w:rsidRPr="002C2DB9">
        <w:rPr>
          <w:color w:val="FF0000"/>
        </w:rPr>
        <w:t>10789 Atlas Road, Hayden, Idaho 83835</w:t>
      </w:r>
      <w:r>
        <w:rPr>
          <w:color w:val="FF0000"/>
        </w:rPr>
        <w:t xml:space="preserve">, </w:t>
      </w:r>
      <w:r w:rsidR="006C405F">
        <w:rPr>
          <w:color w:val="FF0000"/>
        </w:rPr>
        <w:t>p</w:t>
      </w:r>
      <w:r w:rsidR="006C405F" w:rsidRPr="0018648B">
        <w:rPr>
          <w:color w:val="FF0000"/>
        </w:rPr>
        <w:t xml:space="preserve">rior to </w:t>
      </w:r>
      <w:r w:rsidR="006C405F">
        <w:rPr>
          <w:b/>
          <w:bCs/>
          <w:color w:val="FF0000"/>
        </w:rPr>
        <w:t xml:space="preserve">5:00 P.M. PST </w:t>
      </w:r>
      <w:r w:rsidR="006C405F">
        <w:rPr>
          <w:color w:val="FF0000"/>
        </w:rPr>
        <w:t xml:space="preserve">on </w:t>
      </w:r>
      <w:r w:rsidR="00DF6596">
        <w:rPr>
          <w:b/>
          <w:bCs/>
          <w:color w:val="FF0000"/>
        </w:rPr>
        <w:t>April 9, 2026</w:t>
      </w:r>
      <w:r w:rsidR="006C405F">
        <w:rPr>
          <w:b/>
          <w:bCs/>
          <w:color w:val="FF0000"/>
        </w:rPr>
        <w:t>.</w:t>
      </w:r>
    </w:p>
    <w:p w14:paraId="250DD003" w14:textId="77777777" w:rsidR="006C405F" w:rsidRDefault="006C405F" w:rsidP="006C405F">
      <w:pPr>
        <w:rPr>
          <w:color w:val="FF0000"/>
        </w:rPr>
      </w:pPr>
    </w:p>
    <w:p w14:paraId="1DF1D19E" w14:textId="0A3B3DA3" w:rsidR="006C405F" w:rsidRPr="00D20D64" w:rsidRDefault="002C2DB9" w:rsidP="006C405F">
      <w:pPr>
        <w:rPr>
          <w:b/>
          <w:bCs/>
          <w:u w:val="single"/>
        </w:rPr>
      </w:pPr>
      <w:r w:rsidRPr="00D20D64">
        <w:rPr>
          <w:b/>
          <w:bCs/>
          <w:u w:val="single"/>
        </w:rPr>
        <w:t>SUMMARY</w:t>
      </w:r>
    </w:p>
    <w:p w14:paraId="61035BA9" w14:textId="3510E5E0" w:rsidR="006C405F" w:rsidRPr="00D20D64" w:rsidRDefault="002C2DB9" w:rsidP="006C405F">
      <w:r w:rsidRPr="00D20D64">
        <w:t>The Hayden Area Regional Sewer Board (the “Board”)</w:t>
      </w:r>
      <w:r w:rsidR="006C405F" w:rsidRPr="00D20D64">
        <w:t xml:space="preserve"> is soliciting Statements of Qualifications (SOQ) to fill roster</w:t>
      </w:r>
      <w:r w:rsidRPr="00D20D64">
        <w:t>s</w:t>
      </w:r>
      <w:r w:rsidR="006C405F" w:rsidRPr="00D20D64">
        <w:t xml:space="preserve"> of individual firms capable of providing </w:t>
      </w:r>
      <w:r w:rsidR="006D2C0D">
        <w:t xml:space="preserve">Consulting, </w:t>
      </w:r>
      <w:r w:rsidR="006C405F" w:rsidRPr="00D20D64">
        <w:t>Engineering</w:t>
      </w:r>
      <w:r w:rsidR="006D2C0D">
        <w:t>,</w:t>
      </w:r>
      <w:r w:rsidR="006C405F" w:rsidRPr="00D20D64">
        <w:t xml:space="preserve"> and/or</w:t>
      </w:r>
      <w:r w:rsidR="00322E0A" w:rsidRPr="00D20D64">
        <w:t xml:space="preserve"> </w:t>
      </w:r>
      <w:r w:rsidR="006C405F" w:rsidRPr="00D20D64">
        <w:t>Surveying Services</w:t>
      </w:r>
      <w:r w:rsidRPr="00D20D64">
        <w:t xml:space="preserve"> pursuant to Idaho Code § 67-2320. The services will include </w:t>
      </w:r>
      <w:r w:rsidR="001C3788" w:rsidRPr="00D20D64">
        <w:t xml:space="preserve">General Engineering, </w:t>
      </w:r>
      <w:r w:rsidRPr="00D20D64">
        <w:t>Wastewater Collection and Treatment, Architectural Services including Landscape Architecture, Geotechnical Engineering/Material Testing and Environmental Services, and/or Surveying Services.</w:t>
      </w:r>
    </w:p>
    <w:p w14:paraId="2EA72DA2" w14:textId="22E478C9" w:rsidR="006C405F" w:rsidRPr="00D20D64" w:rsidRDefault="00BB6E62" w:rsidP="006C405F">
      <w:r w:rsidRPr="00D20D64">
        <w:t xml:space="preserve">Once a roster is established, the </w:t>
      </w:r>
      <w:r w:rsidR="002C2DB9" w:rsidRPr="00D20D64">
        <w:t>Board</w:t>
      </w:r>
      <w:r w:rsidR="006C405F" w:rsidRPr="00D20D64">
        <w:t xml:space="preserve"> may choose to contract through individual Task Orders</w:t>
      </w:r>
      <w:r w:rsidRPr="00D20D64">
        <w:t xml:space="preserve"> </w:t>
      </w:r>
      <w:r w:rsidR="006C405F" w:rsidRPr="00D20D64">
        <w:t xml:space="preserve">throughout the contract period.  Each firm selected for the roster will be required to sign a Master Agreement for the </w:t>
      </w:r>
      <w:r w:rsidRPr="00D20D64">
        <w:t>general scope of work</w:t>
      </w:r>
      <w:r w:rsidR="006C405F" w:rsidRPr="00D20D64">
        <w:t xml:space="preserve">. </w:t>
      </w:r>
    </w:p>
    <w:p w14:paraId="5E8E6648" w14:textId="3C81AEAC" w:rsidR="006C405F" w:rsidRPr="00D20D64" w:rsidRDefault="006C405F" w:rsidP="006C405F">
      <w:r w:rsidRPr="00D20D64">
        <w:t xml:space="preserve">As needs arise, the </w:t>
      </w:r>
      <w:r w:rsidR="002C2DB9" w:rsidRPr="00D20D64">
        <w:t>Board</w:t>
      </w:r>
      <w:r w:rsidRPr="00D20D64">
        <w:t xml:space="preserve"> may select a firm from the </w:t>
      </w:r>
      <w:r w:rsidR="00BB6E62" w:rsidRPr="00D20D64">
        <w:t>roster</w:t>
      </w:r>
      <w:r w:rsidRPr="00D20D64">
        <w:t xml:space="preserve"> based upon the </w:t>
      </w:r>
      <w:r w:rsidR="002C2DB9" w:rsidRPr="00D20D64">
        <w:t>Board</w:t>
      </w:r>
      <w:r w:rsidRPr="00D20D64">
        <w:t xml:space="preserve">’s determination of which firm most closely meets the requirements of the </w:t>
      </w:r>
      <w:proofErr w:type="gramStart"/>
      <w:r w:rsidRPr="00D20D64">
        <w:t>particular need</w:t>
      </w:r>
      <w:proofErr w:type="gramEnd"/>
      <w:r w:rsidRPr="00D20D64">
        <w:t xml:space="preserve">, consistent with </w:t>
      </w:r>
      <w:r w:rsidR="002C2DB9" w:rsidRPr="00D20D64">
        <w:t>the Board</w:t>
      </w:r>
      <w:r w:rsidRPr="00D20D64">
        <w:t xml:space="preserve">’s Procurement Policies, considering such factors as firm specialization, personnel, and availability.  The </w:t>
      </w:r>
      <w:r w:rsidR="002C2DB9" w:rsidRPr="00D20D64">
        <w:t>Board</w:t>
      </w:r>
      <w:r w:rsidRPr="00D20D64">
        <w:t xml:space="preserve"> will then notify the firm and negotiate the </w:t>
      </w:r>
      <w:r w:rsidR="00BB6E62" w:rsidRPr="00D20D64">
        <w:t xml:space="preserve">specific </w:t>
      </w:r>
      <w:r w:rsidRPr="00D20D64">
        <w:t xml:space="preserve">scope of work and compensation, which is formalized in a Task Order to the Master Agreement.  The Master Agreements do NOT preclude the </w:t>
      </w:r>
      <w:r w:rsidR="002C2DB9" w:rsidRPr="00D20D64">
        <w:t>Board</w:t>
      </w:r>
      <w:r w:rsidRPr="00D20D64">
        <w:t xml:space="preserve"> from </w:t>
      </w:r>
      <w:r w:rsidR="00D91F03" w:rsidRPr="00D20D64">
        <w:t>having the discretion to issue a</w:t>
      </w:r>
      <w:r w:rsidRPr="00D20D64">
        <w:t xml:space="preserve"> separate RFQ or RFP for any project.</w:t>
      </w:r>
    </w:p>
    <w:p w14:paraId="17F6CE79" w14:textId="5BD53FAC" w:rsidR="006C405F" w:rsidRPr="00D20D64" w:rsidRDefault="00BB6E62" w:rsidP="006C405F">
      <w:r w:rsidRPr="00D20D64">
        <w:rPr>
          <w:b/>
          <w:bCs/>
          <w:u w:val="single"/>
        </w:rPr>
        <w:t xml:space="preserve">SPECIFIC </w:t>
      </w:r>
      <w:r w:rsidR="006C405F" w:rsidRPr="00D20D64">
        <w:rPr>
          <w:b/>
          <w:bCs/>
          <w:u w:val="single"/>
        </w:rPr>
        <w:t xml:space="preserve">INFORMATION AND </w:t>
      </w:r>
      <w:r w:rsidRPr="00D20D64">
        <w:rPr>
          <w:b/>
          <w:bCs/>
          <w:u w:val="single"/>
        </w:rPr>
        <w:t>QUESTIONS</w:t>
      </w:r>
    </w:p>
    <w:p w14:paraId="6846819C" w14:textId="60DDCBAF" w:rsidR="00ED1464" w:rsidRPr="00D20D64" w:rsidRDefault="006C405F" w:rsidP="00ED1464">
      <w:r w:rsidRPr="00D20D64">
        <w:t>All information relevant to this RFQ, including general information, instructions for submittal, scope of work, and specifics, can be located on the</w:t>
      </w:r>
      <w:r w:rsidR="002C2DB9" w:rsidRPr="00D20D64">
        <w:t xml:space="preserve"> Board</w:t>
      </w:r>
      <w:r w:rsidR="00F60721" w:rsidRPr="00D20D64">
        <w:t>’s</w:t>
      </w:r>
      <w:r w:rsidRPr="00D20D64">
        <w:t xml:space="preserve"> Website</w:t>
      </w:r>
      <w:r w:rsidR="00BB6E62" w:rsidRPr="00D20D64">
        <w:t xml:space="preserve">. </w:t>
      </w:r>
      <w:r w:rsidRPr="00D20D64">
        <w:t>Interested firms may direct questions related to this RFQ to the</w:t>
      </w:r>
      <w:r w:rsidR="002C2DB9" w:rsidRPr="00D20D64">
        <w:t xml:space="preserve"> Board’s</w:t>
      </w:r>
      <w:r w:rsidRPr="00D20D64">
        <w:t xml:space="preserve"> </w:t>
      </w:r>
      <w:r w:rsidR="00F60721" w:rsidRPr="00D20D64">
        <w:t>Representative</w:t>
      </w:r>
      <w:r w:rsidRPr="00D20D64">
        <w:t xml:space="preserve">, </w:t>
      </w:r>
      <w:r w:rsidR="00DF6596">
        <w:t>Stephanie Oliver</w:t>
      </w:r>
      <w:r w:rsidRPr="00D20D64">
        <w:t>, through email at</w:t>
      </w:r>
      <w:r w:rsidR="005C7CE3">
        <w:t xml:space="preserve"> </w:t>
      </w:r>
      <w:r w:rsidR="005C7CE3" w:rsidRPr="005C7CE3">
        <w:t>soliver@harsb.org</w:t>
      </w:r>
      <w:r w:rsidR="002C2DB9" w:rsidRPr="00D20D64">
        <w:t>.</w:t>
      </w:r>
      <w:r w:rsidRPr="00D20D64">
        <w:t xml:space="preserve"> The Q&amp;A period for this RFQ ends at </w:t>
      </w:r>
      <w:r w:rsidRPr="00D20D64">
        <w:rPr>
          <w:b/>
          <w:bCs/>
        </w:rPr>
        <w:t>5:00 P.M. PST</w:t>
      </w:r>
      <w:r w:rsidRPr="00D20D64">
        <w:t xml:space="preserve"> on </w:t>
      </w:r>
      <w:r w:rsidR="00DF6596">
        <w:rPr>
          <w:b/>
          <w:bCs/>
        </w:rPr>
        <w:t>March 25, 2026</w:t>
      </w:r>
      <w:r w:rsidRPr="00D20D64">
        <w:rPr>
          <w:b/>
          <w:bCs/>
        </w:rPr>
        <w:t>.</w:t>
      </w:r>
      <w:r w:rsidR="00ED1464" w:rsidRPr="00D20D64">
        <w:rPr>
          <w:b/>
          <w:bCs/>
        </w:rPr>
        <w:t xml:space="preserve"> </w:t>
      </w:r>
      <w:r w:rsidR="00ED1464" w:rsidRPr="00D20D64">
        <w:t xml:space="preserve">The SOQ submission deadline for this RFQ is </w:t>
      </w:r>
      <w:r w:rsidR="00ED1464" w:rsidRPr="00D20D64">
        <w:rPr>
          <w:b/>
          <w:bCs/>
        </w:rPr>
        <w:t>5:00 P.M. PST</w:t>
      </w:r>
      <w:r w:rsidR="00ED1464" w:rsidRPr="00D20D64">
        <w:t xml:space="preserve"> on </w:t>
      </w:r>
      <w:r w:rsidR="00DF6596">
        <w:rPr>
          <w:b/>
          <w:bCs/>
        </w:rPr>
        <w:t>April 9, 2026</w:t>
      </w:r>
      <w:r w:rsidR="00ED1464" w:rsidRPr="00D20D64">
        <w:t>.</w:t>
      </w:r>
      <w:r w:rsidRPr="00D20D64">
        <w:rPr>
          <w:b/>
          <w:bCs/>
        </w:rPr>
        <w:t xml:space="preserve"> </w:t>
      </w:r>
      <w:r w:rsidRPr="00D20D64">
        <w:t xml:space="preserve">Questions from interested firms will become public record and </w:t>
      </w:r>
      <w:r w:rsidR="00F60721" w:rsidRPr="00D20D64">
        <w:t>may</w:t>
      </w:r>
      <w:r w:rsidRPr="00D20D64">
        <w:t xml:space="preserve"> be posted, in the form of an addendum to the RFQ, on the </w:t>
      </w:r>
      <w:r w:rsidR="002C2DB9" w:rsidRPr="00D20D64">
        <w:t>Board</w:t>
      </w:r>
      <w:r w:rsidRPr="00D20D64">
        <w:t>’s website</w:t>
      </w:r>
      <w:r w:rsidR="00D20D64">
        <w:t xml:space="preserve"> at </w:t>
      </w:r>
      <w:hyperlink r:id="rId6" w:history="1">
        <w:r w:rsidR="00D20D64" w:rsidRPr="00C56B2A">
          <w:rPr>
            <w:rStyle w:val="Hyperlink"/>
          </w:rPr>
          <w:t>http://www.harsb.org</w:t>
        </w:r>
      </w:hyperlink>
    </w:p>
    <w:p w14:paraId="19FD6C20" w14:textId="77777777" w:rsidR="006C405F" w:rsidRPr="00D20D64" w:rsidRDefault="006C405F" w:rsidP="00FA6E5B">
      <w:pPr>
        <w:spacing w:after="0"/>
        <w:ind w:left="720"/>
        <w:jc w:val="both"/>
      </w:pPr>
    </w:p>
    <w:p w14:paraId="75E27D22" w14:textId="3271C5BF" w:rsidR="007F42CC" w:rsidRDefault="005C7CE3" w:rsidP="00FA6E5B">
      <w:pPr>
        <w:spacing w:after="0"/>
        <w:ind w:left="720"/>
        <w:jc w:val="both"/>
      </w:pPr>
      <w:r>
        <w:t>Stephanie Oliver</w:t>
      </w:r>
      <w:r w:rsidR="002D5D70" w:rsidRPr="00D20D64">
        <w:t xml:space="preserve">, </w:t>
      </w:r>
      <w:r>
        <w:t>Office Manager</w:t>
      </w:r>
      <w:r w:rsidR="00ED1464" w:rsidRPr="00D20D64">
        <w:tab/>
      </w:r>
      <w:r w:rsidR="00ED1464" w:rsidRPr="00D20D64">
        <w:tab/>
      </w:r>
    </w:p>
    <w:p w14:paraId="33999EFF" w14:textId="025C9E68" w:rsidR="00FA6E5B" w:rsidRPr="00D20D64" w:rsidRDefault="00FA6E5B" w:rsidP="00FA6E5B">
      <w:pPr>
        <w:spacing w:after="0"/>
        <w:ind w:left="720"/>
        <w:jc w:val="both"/>
      </w:pPr>
      <w:r>
        <w:t>March 14, March 17, March 24</w:t>
      </w:r>
    </w:p>
    <w:sectPr w:rsidR="00FA6E5B" w:rsidRPr="00D20D6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459B1" w14:textId="77777777" w:rsidR="00B27089" w:rsidRDefault="00B27089">
      <w:pPr>
        <w:spacing w:after="0" w:line="240" w:lineRule="auto"/>
      </w:pPr>
      <w:r>
        <w:separator/>
      </w:r>
    </w:p>
  </w:endnote>
  <w:endnote w:type="continuationSeparator" w:id="0">
    <w:p w14:paraId="463819E4" w14:textId="77777777" w:rsidR="00B27089" w:rsidRDefault="00B27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62981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45CDD1" w14:textId="77777777" w:rsidR="0088339D" w:rsidRDefault="00B2320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F587B2" w14:textId="77777777" w:rsidR="0088339D" w:rsidRDefault="008833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7598" w14:textId="77777777" w:rsidR="00B27089" w:rsidRDefault="00B27089">
      <w:pPr>
        <w:spacing w:after="0" w:line="240" w:lineRule="auto"/>
      </w:pPr>
      <w:r>
        <w:separator/>
      </w:r>
    </w:p>
  </w:footnote>
  <w:footnote w:type="continuationSeparator" w:id="0">
    <w:p w14:paraId="40AF3F71" w14:textId="77777777" w:rsidR="00B27089" w:rsidRDefault="00B270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5F"/>
    <w:rsid w:val="000433EC"/>
    <w:rsid w:val="00063A03"/>
    <w:rsid w:val="000862C2"/>
    <w:rsid w:val="00134F1F"/>
    <w:rsid w:val="001412D4"/>
    <w:rsid w:val="0018101B"/>
    <w:rsid w:val="001A4929"/>
    <w:rsid w:val="001C3788"/>
    <w:rsid w:val="001F6E38"/>
    <w:rsid w:val="00216C63"/>
    <w:rsid w:val="002C2DB9"/>
    <w:rsid w:val="002D5D70"/>
    <w:rsid w:val="00322E0A"/>
    <w:rsid w:val="00376BB5"/>
    <w:rsid w:val="003D5B58"/>
    <w:rsid w:val="004842CD"/>
    <w:rsid w:val="004A6C7B"/>
    <w:rsid w:val="004D119A"/>
    <w:rsid w:val="004D5491"/>
    <w:rsid w:val="005C7CE3"/>
    <w:rsid w:val="005F0C3B"/>
    <w:rsid w:val="006468A5"/>
    <w:rsid w:val="006C405F"/>
    <w:rsid w:val="006D2C0D"/>
    <w:rsid w:val="007F42CC"/>
    <w:rsid w:val="0088339D"/>
    <w:rsid w:val="00A63766"/>
    <w:rsid w:val="00AB43A2"/>
    <w:rsid w:val="00AC4ACE"/>
    <w:rsid w:val="00B23200"/>
    <w:rsid w:val="00B27089"/>
    <w:rsid w:val="00B33D57"/>
    <w:rsid w:val="00BB6E62"/>
    <w:rsid w:val="00BD7478"/>
    <w:rsid w:val="00C7505B"/>
    <w:rsid w:val="00D060C8"/>
    <w:rsid w:val="00D20D64"/>
    <w:rsid w:val="00D2383B"/>
    <w:rsid w:val="00D91F03"/>
    <w:rsid w:val="00DF6596"/>
    <w:rsid w:val="00E80AA6"/>
    <w:rsid w:val="00EB1641"/>
    <w:rsid w:val="00ED1464"/>
    <w:rsid w:val="00F166F1"/>
    <w:rsid w:val="00F33D6C"/>
    <w:rsid w:val="00F60721"/>
    <w:rsid w:val="00FA157C"/>
    <w:rsid w:val="00FA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8685E"/>
  <w15:chartTrackingRefBased/>
  <w15:docId w15:val="{916744CC-8ED4-5B47-9065-EFB78E14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05F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405F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C4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05F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D91F03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2C2DB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20D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1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rsb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347</Words>
  <Characters>1998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Kyle G</dc:creator>
  <cp:keywords/>
  <dc:description/>
  <cp:lastModifiedBy>Steph Oliver</cp:lastModifiedBy>
  <cp:revision>4</cp:revision>
  <cp:lastPrinted>2026-03-12T15:13:00Z</cp:lastPrinted>
  <dcterms:created xsi:type="dcterms:W3CDTF">2026-03-12T15:15:00Z</dcterms:created>
  <dcterms:modified xsi:type="dcterms:W3CDTF">2026-03-12T16:28:00Z</dcterms:modified>
</cp:coreProperties>
</file>